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240" w:rsidRDefault="00E83240" w:rsidP="00E83240">
      <w:pPr>
        <w:pStyle w:val="Legenda"/>
        <w:keepNext/>
        <w:spacing w:after="0" w:line="360" w:lineRule="auto"/>
        <w:jc w:val="both"/>
        <w:rPr>
          <w:rFonts w:ascii="Times New Roman" w:hAnsi="Times New Roman"/>
          <w:i w:val="0"/>
          <w:color w:val="auto"/>
          <w:sz w:val="20"/>
        </w:rPr>
      </w:pPr>
      <w:r w:rsidRPr="004A6A82">
        <w:rPr>
          <w:rFonts w:ascii="Times New Roman" w:hAnsi="Times New Roman"/>
          <w:i w:val="0"/>
          <w:color w:val="auto"/>
          <w:sz w:val="20"/>
        </w:rPr>
        <w:t>Quadro 5</w:t>
      </w:r>
    </w:p>
    <w:p w:rsidR="00E83240" w:rsidRPr="004A6A82" w:rsidRDefault="00E83240" w:rsidP="00E83240">
      <w:pPr>
        <w:pStyle w:val="Legenda"/>
        <w:keepNext/>
        <w:spacing w:after="0" w:line="360" w:lineRule="auto"/>
        <w:jc w:val="both"/>
        <w:rPr>
          <w:rFonts w:ascii="Times New Roman" w:hAnsi="Times New Roman"/>
          <w:color w:val="auto"/>
          <w:sz w:val="20"/>
        </w:rPr>
      </w:pPr>
      <w:r w:rsidRPr="004A6A82">
        <w:rPr>
          <w:rFonts w:ascii="Times New Roman" w:hAnsi="Times New Roman"/>
          <w:color w:val="auto"/>
          <w:sz w:val="20"/>
        </w:rPr>
        <w:t>Técnicas de coleta de dados e contextos das pesquisas dos artigos levantados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2268"/>
        <w:gridCol w:w="4394"/>
      </w:tblGrid>
      <w:tr w:rsidR="00E83240" w:rsidRPr="004A6A82" w:rsidTr="002F57A2">
        <w:trPr>
          <w:trHeight w:val="226"/>
        </w:trPr>
        <w:tc>
          <w:tcPr>
            <w:tcW w:w="1696" w:type="dxa"/>
            <w:shd w:val="clear" w:color="auto" w:fill="BFBFBF" w:themeFill="background1" w:themeFillShade="BF"/>
            <w:vAlign w:val="center"/>
            <w:hideMark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Referência</w:t>
            </w:r>
            <w:proofErr w:type="spellEnd"/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Estratégia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investigação</w:t>
            </w:r>
            <w:proofErr w:type="spellEnd"/>
          </w:p>
        </w:tc>
        <w:tc>
          <w:tcPr>
            <w:tcW w:w="2268" w:type="dxa"/>
            <w:shd w:val="clear" w:color="auto" w:fill="BFBFBF" w:themeFill="background1" w:themeFillShade="BF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Técnica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</w:t>
            </w: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coleta</w:t>
            </w:r>
            <w:proofErr w:type="spellEnd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de dados</w:t>
            </w:r>
          </w:p>
        </w:tc>
        <w:tc>
          <w:tcPr>
            <w:tcW w:w="4394" w:type="dxa"/>
            <w:shd w:val="clear" w:color="auto" w:fill="BFBFBF" w:themeFill="background1" w:themeFillShade="BF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Contexto</w:t>
            </w:r>
            <w:proofErr w:type="spellEnd"/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Lemos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Porto (1998)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Pesquisa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documental</w:t>
            </w:r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brasileira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médio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porte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pertencente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à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eletrônica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Libutti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(2000)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Pesquisa-Ação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baseadas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questionários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pesquisas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on-line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todos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meios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eletrônicos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disponíveis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Clusters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industriais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cinco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regiões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italianas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áreas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de: (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)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inovação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(ii) Technology Watch, (iii)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pesquisa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tecnológica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(iv)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gerenciamento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direitos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propriedade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intelectual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(v)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gestão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qualidade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Ghaemmaghami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Bucciarelli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(2003)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Observação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empírica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etnografia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médio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porte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localizada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Costa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Leste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EUA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Lichtenthaler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multicaso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25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principais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europeias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norte-americanas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farmacêutica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equipamentos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telecomunicações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as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automóvel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/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máquinas</w:t>
            </w:r>
            <w:proofErr w:type="spellEnd"/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Scozzi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Garavelli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Crowston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(2005)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multicaso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baseadas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questionários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19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pequenas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médias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dos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setores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têxtil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alimentício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mecânico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agrícola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setor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moveleiro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Thia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Chai;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Bauly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 Xin (2005)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multicaso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semiestruturadas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7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produzem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consumo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aparelhos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televisão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equipamentos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áudio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para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outras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que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fabricam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industriais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tais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como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módulo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interface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rede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disjuntores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.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Além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disso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foram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realizadas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com 3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acadêmicos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Igartua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Garrigós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Hervas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-Oliver (2010)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technology watch, 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roadmapping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planning horizon</w:t>
            </w:r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líder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no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setor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fabricação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prestadoras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serviços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manutenção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reparação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instalação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elevadores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escadas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rolantes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esteiras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rolantes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Espanha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Olsen;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Welo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Levantamento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baseado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na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web,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observação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oficinas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cadeiras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escritório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Keltsch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Provert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Phaal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(2011)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multicaso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Observação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participante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4A6A82">
              <w:rPr>
                <w:rFonts w:ascii="Times New Roman" w:hAnsi="Times New Roman" w:cs="Times New Roman"/>
                <w:sz w:val="20"/>
              </w:rPr>
              <w:t xml:space="preserve">13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empresas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diversos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setores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da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indústria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>;</w:t>
            </w:r>
          </w:p>
        </w:tc>
      </w:tr>
      <w:tr w:rsidR="00E83240" w:rsidRPr="004A6A82" w:rsidTr="002F57A2">
        <w:trPr>
          <w:trHeight w:val="20"/>
        </w:trPr>
        <w:tc>
          <w:tcPr>
            <w:tcW w:w="1696" w:type="dxa"/>
            <w:shd w:val="clear" w:color="auto" w:fill="auto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Laurenti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Rozenfeld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;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Franieck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(2012)</w:t>
            </w:r>
          </w:p>
        </w:tc>
        <w:tc>
          <w:tcPr>
            <w:tcW w:w="1276" w:type="dxa"/>
            <w:vAlign w:val="center"/>
          </w:tcPr>
          <w:p w:rsidR="00E83240" w:rsidRPr="004A6A82" w:rsidRDefault="00E83240" w:rsidP="002F57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Estudo</w:t>
            </w:r>
            <w:proofErr w:type="spellEnd"/>
            <w:r w:rsidRPr="004A6A82">
              <w:rPr>
                <w:rFonts w:ascii="Times New Roman" w:hAnsi="Times New Roman" w:cs="Times New Roman"/>
                <w:sz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caso</w:t>
            </w:r>
            <w:proofErr w:type="spellEnd"/>
          </w:p>
        </w:tc>
        <w:tc>
          <w:tcPr>
            <w:tcW w:w="2268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sz w:val="20"/>
              </w:rPr>
              <w:t>Entrevistas</w:t>
            </w:r>
            <w:proofErr w:type="spellEnd"/>
          </w:p>
        </w:tc>
        <w:tc>
          <w:tcPr>
            <w:tcW w:w="4394" w:type="dxa"/>
            <w:vAlign w:val="center"/>
          </w:tcPr>
          <w:p w:rsidR="00E83240" w:rsidRPr="004A6A82" w:rsidRDefault="00E83240" w:rsidP="002F57A2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Empresa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excelência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mundial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desenvolvimento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produtos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no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setor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automotivo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Considerada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um </w:t>
            </w:r>
            <w:r w:rsidRPr="004A6A82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 xml:space="preserve">benchmarking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aplicação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FMEA (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Análise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Efeitos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Falha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conjuntamente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DRBFM (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Revisão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Projeto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Baseada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nos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Modos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 </w:t>
            </w:r>
            <w:proofErr w:type="spellStart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Falha</w:t>
            </w:r>
            <w:proofErr w:type="spellEnd"/>
            <w:r w:rsidRPr="004A6A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).</w:t>
            </w:r>
          </w:p>
        </w:tc>
      </w:tr>
    </w:tbl>
    <w:p w:rsidR="00E83240" w:rsidRPr="004A6A82" w:rsidRDefault="00E83240" w:rsidP="00E83240">
      <w:pPr>
        <w:pStyle w:val="Figurecaption"/>
        <w:spacing w:after="0" w:line="360" w:lineRule="auto"/>
        <w:jc w:val="both"/>
        <w:rPr>
          <w:rStyle w:val="CimodeCaptionChar"/>
          <w:rFonts w:ascii="Times New Roman" w:hAnsi="Times New Roman"/>
          <w:b w:val="0"/>
          <w:bCs/>
          <w:sz w:val="20"/>
          <w:lang w:val="pt-BR"/>
        </w:rPr>
      </w:pPr>
      <w:r w:rsidRPr="004A6A82">
        <w:rPr>
          <w:rStyle w:val="CimodeCaptionChar"/>
          <w:rFonts w:ascii="Times New Roman" w:hAnsi="Times New Roman"/>
          <w:b w:val="0"/>
          <w:bCs/>
          <w:sz w:val="20"/>
          <w:lang w:val="pt-BR"/>
        </w:rPr>
        <w:t>Fonte: os autores (2014).</w:t>
      </w:r>
    </w:p>
    <w:p w:rsidR="003C3397" w:rsidRDefault="003C3397">
      <w:bookmarkStart w:id="0" w:name="_GoBack"/>
      <w:bookmarkEnd w:id="0"/>
    </w:p>
    <w:sectPr w:rsidR="003C339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240"/>
    <w:rsid w:val="003C3397"/>
    <w:rsid w:val="00E83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EE91C8-E222-41F0-9FA3-EFE7BC53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3240"/>
    <w:pPr>
      <w:widowControl w:val="0"/>
      <w:spacing w:after="200" w:line="276" w:lineRule="auto"/>
    </w:pPr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Legenda">
    <w:name w:val="caption"/>
    <w:basedOn w:val="Normal"/>
    <w:next w:val="Normal"/>
    <w:uiPriority w:val="35"/>
    <w:unhideWhenUsed/>
    <w:qFormat/>
    <w:rsid w:val="00E83240"/>
    <w:pPr>
      <w:widowControl/>
      <w:spacing w:line="240" w:lineRule="auto"/>
    </w:pPr>
    <w:rPr>
      <w:rFonts w:ascii="Calibri" w:eastAsia="Calibri" w:hAnsi="Calibri" w:cs="Times New Roman"/>
      <w:i/>
      <w:iCs/>
      <w:color w:val="44546A" w:themeColor="text2"/>
      <w:sz w:val="18"/>
      <w:szCs w:val="18"/>
      <w:lang w:val="pt-BR"/>
    </w:rPr>
  </w:style>
  <w:style w:type="paragraph" w:customStyle="1" w:styleId="Figurecaption">
    <w:name w:val="Figure caption"/>
    <w:basedOn w:val="Normal"/>
    <w:link w:val="FigurecaptionChar"/>
    <w:uiPriority w:val="99"/>
    <w:rsid w:val="00E83240"/>
    <w:pPr>
      <w:widowControl/>
      <w:spacing w:after="120" w:line="240" w:lineRule="auto"/>
    </w:pPr>
    <w:rPr>
      <w:rFonts w:ascii="Calibri" w:eastAsia="Times New Roman" w:hAnsi="Calibri" w:cs="Times New Roman"/>
      <w:color w:val="000000"/>
      <w:sz w:val="18"/>
      <w:szCs w:val="20"/>
      <w:lang w:val="en-GB"/>
    </w:rPr>
  </w:style>
  <w:style w:type="character" w:customStyle="1" w:styleId="FigurecaptionChar">
    <w:name w:val="Figure caption Char"/>
    <w:link w:val="Figurecaption"/>
    <w:uiPriority w:val="99"/>
    <w:locked/>
    <w:rsid w:val="00E83240"/>
    <w:rPr>
      <w:rFonts w:ascii="Calibri" w:eastAsia="Times New Roman" w:hAnsi="Calibri" w:cs="Times New Roman"/>
      <w:color w:val="000000"/>
      <w:sz w:val="18"/>
      <w:szCs w:val="20"/>
      <w:lang w:val="en-GB"/>
    </w:rPr>
  </w:style>
  <w:style w:type="paragraph" w:customStyle="1" w:styleId="CimodeCaption">
    <w:name w:val="CimodeCaption"/>
    <w:basedOn w:val="Figurecaption"/>
    <w:link w:val="CimodeCaptionChar"/>
    <w:uiPriority w:val="99"/>
    <w:rsid w:val="00E83240"/>
    <w:rPr>
      <w:b/>
    </w:rPr>
  </w:style>
  <w:style w:type="character" w:customStyle="1" w:styleId="CimodeCaptionChar">
    <w:name w:val="CimodeCaption Char"/>
    <w:link w:val="CimodeCaption"/>
    <w:uiPriority w:val="99"/>
    <w:locked/>
    <w:rsid w:val="00E83240"/>
    <w:rPr>
      <w:rFonts w:ascii="Calibri" w:eastAsia="Times New Roman" w:hAnsi="Calibri" w:cs="Times New Roman"/>
      <w:b/>
      <w:color w:val="000000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2014-11-05T13:08:00Z</dcterms:created>
  <dcterms:modified xsi:type="dcterms:W3CDTF">2014-11-05T13:08:00Z</dcterms:modified>
</cp:coreProperties>
</file>